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558D" w14:textId="54316078" w:rsidR="005D6B08" w:rsidRPr="004050C5" w:rsidRDefault="00A258C7" w:rsidP="004050C5">
      <w:pPr>
        <w:jc w:val="center"/>
        <w:rPr>
          <w:rFonts w:cs="Arial"/>
          <w:b/>
          <w:sz w:val="18"/>
          <w:szCs w:val="20"/>
        </w:rPr>
      </w:pPr>
      <w:r w:rsidRPr="004050C5">
        <w:rPr>
          <w:noProof/>
          <w:sz w:val="22"/>
        </w:rPr>
        <w:drawing>
          <wp:inline distT="0" distB="0" distL="0" distR="0" wp14:anchorId="03DED826" wp14:editId="3B25A671">
            <wp:extent cx="1983740" cy="808779"/>
            <wp:effectExtent l="0" t="0" r="0" b="0"/>
            <wp:docPr id="2" name="Picture 2" descr="cid:image001.png@01D496C7.A0ED4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6C7.A0ED46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56" cy="82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A464" w14:textId="77777777" w:rsidR="005D6B08" w:rsidRPr="004050C5" w:rsidRDefault="005D6B08" w:rsidP="008C636D">
      <w:pPr>
        <w:jc w:val="center"/>
        <w:rPr>
          <w:rFonts w:cs="Arial"/>
          <w:b/>
          <w:sz w:val="18"/>
          <w:szCs w:val="20"/>
        </w:rPr>
      </w:pPr>
    </w:p>
    <w:p w14:paraId="1C3D6393" w14:textId="77777777" w:rsidR="005D6B08" w:rsidRPr="004050C5" w:rsidRDefault="005D6B08" w:rsidP="008C636D">
      <w:pPr>
        <w:jc w:val="center"/>
        <w:rPr>
          <w:rFonts w:cs="Arial"/>
          <w:b/>
          <w:sz w:val="18"/>
          <w:szCs w:val="20"/>
        </w:rPr>
      </w:pPr>
    </w:p>
    <w:p w14:paraId="7E4F4141" w14:textId="151A795E" w:rsidR="009205E4" w:rsidRPr="004050C5" w:rsidRDefault="006C3A1E" w:rsidP="006C3A1E">
      <w:pPr>
        <w:jc w:val="center"/>
        <w:rPr>
          <w:rFonts w:cs="Arial"/>
          <w:b/>
          <w:sz w:val="18"/>
          <w:szCs w:val="20"/>
          <w:lang w:val="es-ES"/>
        </w:rPr>
      </w:pPr>
      <w:r w:rsidRPr="004050C5">
        <w:rPr>
          <w:rFonts w:cs="Arial"/>
          <w:b/>
          <w:sz w:val="18"/>
          <w:szCs w:val="20"/>
          <w:lang w:val="es-ES"/>
        </w:rPr>
        <w:t>Política de Asistencia Financiera: Resumen en Lenguaje Sencillo (“PLS,” por sus siglas en inglés)</w:t>
      </w:r>
    </w:p>
    <w:p w14:paraId="418754AC" w14:textId="77777777" w:rsidR="009205E4" w:rsidRPr="004050C5" w:rsidRDefault="009205E4" w:rsidP="009205E4">
      <w:pPr>
        <w:spacing w:before="18" w:line="200" w:lineRule="exact"/>
        <w:rPr>
          <w:rFonts w:cs="Arial"/>
          <w:sz w:val="18"/>
          <w:szCs w:val="20"/>
          <w:lang w:val="es-ES"/>
        </w:rPr>
      </w:pPr>
    </w:p>
    <w:p w14:paraId="7FC82046" w14:textId="203C0A22" w:rsidR="009205E4" w:rsidRPr="004050C5" w:rsidRDefault="006C3A1E" w:rsidP="009205E4">
      <w:pPr>
        <w:pStyle w:val="Sinespaciado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 xml:space="preserve">La Política/Programa de Asistencia Financiera (“FAP,” por sus siglas en inglés) de Centros Médicos Inspira y el Centro Médico inspira - </w:t>
      </w:r>
      <w:proofErr w:type="spellStart"/>
      <w:r w:rsidRPr="004050C5">
        <w:rPr>
          <w:sz w:val="18"/>
          <w:szCs w:val="20"/>
          <w:lang w:val="es-ES"/>
        </w:rPr>
        <w:t>Woodbury</w:t>
      </w:r>
      <w:proofErr w:type="spellEnd"/>
      <w:r w:rsidRPr="004050C5">
        <w:rPr>
          <w:sz w:val="18"/>
          <w:szCs w:val="20"/>
          <w:lang w:val="es-ES"/>
        </w:rPr>
        <w:t xml:space="preserve"> existe para brindar a los pacientes elegibles servicios de emergencia u otros servicios de atención médica médicamente necesarios con descuento parcial o total proporcionados por Inspira. Centros Médicos Inspira y el Centro Médico inspira - </w:t>
      </w:r>
      <w:proofErr w:type="spellStart"/>
      <w:r w:rsidRPr="004050C5">
        <w:rPr>
          <w:sz w:val="18"/>
          <w:szCs w:val="20"/>
          <w:lang w:val="es-ES"/>
        </w:rPr>
        <w:t>Woodbury</w:t>
      </w:r>
      <w:proofErr w:type="spellEnd"/>
      <w:r w:rsidRPr="004050C5">
        <w:rPr>
          <w:sz w:val="18"/>
          <w:szCs w:val="20"/>
          <w:lang w:val="es-ES"/>
        </w:rPr>
        <w:t xml:space="preserve"> se denominarán en adelante colectivamente "Hospital". Los pacientes que buscan asistencia financiera deben solicitar el programa, que se resume en este documento</w:t>
      </w:r>
      <w:r w:rsidR="009205E4" w:rsidRPr="004050C5">
        <w:rPr>
          <w:sz w:val="18"/>
          <w:szCs w:val="20"/>
          <w:lang w:val="es-ES"/>
        </w:rPr>
        <w:t>.</w:t>
      </w:r>
    </w:p>
    <w:p w14:paraId="3B8B1CCF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62DD02F2" w14:textId="0AA0A387" w:rsidR="009205E4" w:rsidRPr="004050C5" w:rsidRDefault="006C3A1E" w:rsidP="009205E4">
      <w:pPr>
        <w:pStyle w:val="Sinespaciado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u w:val="single"/>
          <w:lang w:val="es-ES"/>
        </w:rPr>
        <w:t xml:space="preserve">Servicios Elegibles </w:t>
      </w:r>
      <w:r w:rsidR="009205E4" w:rsidRPr="004050C5">
        <w:rPr>
          <w:sz w:val="18"/>
          <w:szCs w:val="20"/>
          <w:lang w:val="es-ES"/>
        </w:rPr>
        <w:t xml:space="preserve">- </w:t>
      </w:r>
      <w:r w:rsidRPr="004050C5">
        <w:rPr>
          <w:sz w:val="18"/>
          <w:szCs w:val="20"/>
          <w:lang w:val="es-ES"/>
        </w:rPr>
        <w:t>Servicios de emergencia u otros servicios de atención médica médicamente necesarios proporcionados y facturados por el Hospital. La FAP solo aplica a los servicios facturados por el Hospital. Es posible que otros servicios que otros proveedores facturan por separado, como médicos o laboratorios, no estén cubiertos por la FAP</w:t>
      </w:r>
      <w:r w:rsidR="009205E4" w:rsidRPr="004050C5">
        <w:rPr>
          <w:sz w:val="18"/>
          <w:szCs w:val="20"/>
          <w:lang w:val="es-ES"/>
        </w:rPr>
        <w:t xml:space="preserve">. </w:t>
      </w:r>
    </w:p>
    <w:p w14:paraId="53C6DE45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0F49ED89" w14:textId="38F9D22F" w:rsidR="009205E4" w:rsidRPr="004050C5" w:rsidRDefault="00C357C1" w:rsidP="009205E4">
      <w:pPr>
        <w:pStyle w:val="Sinespaciado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u w:val="single"/>
          <w:lang w:val="es-ES"/>
        </w:rPr>
        <w:t xml:space="preserve">Pacientes Elegibles </w:t>
      </w:r>
      <w:r w:rsidR="009205E4" w:rsidRPr="004050C5">
        <w:rPr>
          <w:sz w:val="18"/>
          <w:szCs w:val="20"/>
          <w:lang w:val="es-ES"/>
        </w:rPr>
        <w:t xml:space="preserve">- </w:t>
      </w:r>
      <w:r w:rsidRPr="004050C5">
        <w:rPr>
          <w:sz w:val="18"/>
          <w:szCs w:val="20"/>
          <w:lang w:val="es-ES"/>
        </w:rPr>
        <w:t>Pacientes que reciben servicios elegibles, que presentan una Solicitud de Asistencia Financiera completa (“Solicitud”) (que incluye toda la documentación/información de respaldo requerida) y que el Hospital determina que son elegibles para recibir asistencia financiera</w:t>
      </w:r>
      <w:r w:rsidR="009205E4" w:rsidRPr="004050C5">
        <w:rPr>
          <w:sz w:val="18"/>
          <w:szCs w:val="20"/>
          <w:lang w:val="es-ES"/>
        </w:rPr>
        <w:t>.</w:t>
      </w:r>
    </w:p>
    <w:p w14:paraId="222A6CE6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50A07C02" w14:textId="77C151C8" w:rsidR="009205E4" w:rsidRPr="004050C5" w:rsidRDefault="00C357C1" w:rsidP="009205E4">
      <w:pPr>
        <w:pStyle w:val="Sinespaciado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u w:val="single"/>
          <w:lang w:val="es-ES"/>
        </w:rPr>
        <w:t>Cómo Solicitar</w:t>
      </w:r>
      <w:r w:rsidR="009205E4" w:rsidRPr="004050C5">
        <w:rPr>
          <w:sz w:val="18"/>
          <w:szCs w:val="20"/>
          <w:lang w:val="es-ES"/>
        </w:rPr>
        <w:t xml:space="preserve"> – </w:t>
      </w:r>
      <w:r w:rsidRPr="004050C5">
        <w:rPr>
          <w:sz w:val="18"/>
          <w:szCs w:val="20"/>
          <w:lang w:val="es-ES"/>
        </w:rPr>
        <w:t>La FAP y la solicitud relacionada se pueden obtener/completar/presentar de la siguiente manera</w:t>
      </w:r>
      <w:r w:rsidR="009205E4" w:rsidRPr="004050C5">
        <w:rPr>
          <w:sz w:val="18"/>
          <w:szCs w:val="20"/>
          <w:lang w:val="es-ES"/>
        </w:rPr>
        <w:t>:</w:t>
      </w:r>
    </w:p>
    <w:p w14:paraId="37C24B5E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33D22B8B" w14:textId="63B05433" w:rsidR="009205E4" w:rsidRPr="004050C5" w:rsidRDefault="00C357C1" w:rsidP="00C357C1">
      <w:pPr>
        <w:pStyle w:val="Sinespaciado"/>
        <w:numPr>
          <w:ilvl w:val="0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En cualquier área de registro de Admisiones Hospitalarias, Pacientes Ambulatorios o Sala de Emergencias</w:t>
      </w:r>
      <w:r w:rsidR="009205E4" w:rsidRPr="004050C5">
        <w:rPr>
          <w:sz w:val="18"/>
          <w:szCs w:val="20"/>
          <w:lang w:val="es-ES"/>
        </w:rPr>
        <w:t>.</w:t>
      </w:r>
    </w:p>
    <w:p w14:paraId="20DD3789" w14:textId="77777777" w:rsidR="009205E4" w:rsidRPr="004050C5" w:rsidRDefault="009205E4" w:rsidP="009205E4">
      <w:pPr>
        <w:pStyle w:val="Sinespaciado"/>
        <w:ind w:left="720"/>
        <w:jc w:val="both"/>
        <w:rPr>
          <w:sz w:val="18"/>
          <w:szCs w:val="20"/>
          <w:lang w:val="es-ES"/>
        </w:rPr>
      </w:pPr>
    </w:p>
    <w:p w14:paraId="61A8338C" w14:textId="0A7CA1A6" w:rsidR="009205E4" w:rsidRPr="004050C5" w:rsidRDefault="00C357C1" w:rsidP="00C357C1">
      <w:pPr>
        <w:pStyle w:val="Sinespaciado"/>
        <w:numPr>
          <w:ilvl w:val="0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Solicite que se le envíen los documentos por correo llamando al Departamento de Servicios Comerciales para Pacientes del Hospital al 856-575-4780</w:t>
      </w:r>
      <w:r w:rsidR="006A6F32" w:rsidRPr="004050C5">
        <w:rPr>
          <w:sz w:val="18"/>
          <w:szCs w:val="20"/>
          <w:lang w:val="es-ES"/>
        </w:rPr>
        <w:t>.</w:t>
      </w:r>
    </w:p>
    <w:p w14:paraId="0CCE6538" w14:textId="77777777" w:rsidR="009205E4" w:rsidRPr="004050C5" w:rsidRDefault="009205E4" w:rsidP="009205E4">
      <w:pPr>
        <w:pStyle w:val="Sinespaciado"/>
        <w:ind w:left="720"/>
        <w:jc w:val="both"/>
        <w:rPr>
          <w:sz w:val="18"/>
          <w:szCs w:val="20"/>
          <w:lang w:val="es-ES"/>
        </w:rPr>
      </w:pPr>
    </w:p>
    <w:p w14:paraId="650DC346" w14:textId="0A0919A7" w:rsidR="00FF1513" w:rsidRPr="004050C5" w:rsidRDefault="00C357C1" w:rsidP="00C357C1">
      <w:pPr>
        <w:pStyle w:val="Sinespaciado"/>
        <w:numPr>
          <w:ilvl w:val="0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Solicite documentos por correo a</w:t>
      </w:r>
      <w:r w:rsidR="00FF1513" w:rsidRPr="004050C5">
        <w:rPr>
          <w:sz w:val="18"/>
          <w:szCs w:val="20"/>
          <w:lang w:val="es-ES"/>
        </w:rPr>
        <w:t>:</w:t>
      </w:r>
    </w:p>
    <w:p w14:paraId="5C093B88" w14:textId="77777777" w:rsidR="00FF1513" w:rsidRPr="004050C5" w:rsidRDefault="00FF1513" w:rsidP="00FF1513">
      <w:pPr>
        <w:pStyle w:val="Prrafodelista"/>
        <w:rPr>
          <w:sz w:val="18"/>
          <w:szCs w:val="20"/>
          <w:lang w:val="es-ES"/>
        </w:rPr>
      </w:pPr>
    </w:p>
    <w:p w14:paraId="693DA7D8" w14:textId="77777777" w:rsidR="00FF1513" w:rsidRPr="004050C5" w:rsidRDefault="00FF1513" w:rsidP="00FF1513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Attention:  Financial Counseling</w:t>
      </w:r>
    </w:p>
    <w:p w14:paraId="7D5D08B2" w14:textId="77777777" w:rsidR="00FF1513" w:rsidRPr="004050C5" w:rsidRDefault="00F25E3A" w:rsidP="00FF1513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Inspira Health Network</w:t>
      </w:r>
    </w:p>
    <w:p w14:paraId="75237ED6" w14:textId="77777777" w:rsidR="00F25E3A" w:rsidRPr="004050C5" w:rsidRDefault="00FF1513" w:rsidP="00FF1513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Bridgeton Health Center</w:t>
      </w:r>
    </w:p>
    <w:p w14:paraId="6DC5C06A" w14:textId="77777777" w:rsidR="00F25E3A" w:rsidRPr="004050C5" w:rsidRDefault="00F25E3A" w:rsidP="00FF1513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333 Irving Avenue</w:t>
      </w:r>
    </w:p>
    <w:p w14:paraId="56739945" w14:textId="77777777" w:rsidR="00FF1513" w:rsidRPr="004050C5" w:rsidRDefault="00F25E3A" w:rsidP="00FF1513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Bridgeton, NJ  08332</w:t>
      </w:r>
      <w:r w:rsidR="00FF1513" w:rsidRPr="004050C5">
        <w:rPr>
          <w:sz w:val="18"/>
          <w:szCs w:val="20"/>
        </w:rPr>
        <w:t xml:space="preserve"> </w:t>
      </w:r>
    </w:p>
    <w:p w14:paraId="2BCBC229" w14:textId="77777777" w:rsidR="00FF1513" w:rsidRPr="004050C5" w:rsidRDefault="00FF1513" w:rsidP="00FF1513">
      <w:pPr>
        <w:pStyle w:val="Sinespaciado"/>
        <w:ind w:left="360" w:firstLine="360"/>
        <w:jc w:val="both"/>
        <w:rPr>
          <w:sz w:val="18"/>
          <w:szCs w:val="20"/>
        </w:rPr>
      </w:pPr>
    </w:p>
    <w:p w14:paraId="42E46D6B" w14:textId="04CEE2A6" w:rsidR="00FF1513" w:rsidRPr="004050C5" w:rsidRDefault="00C357C1" w:rsidP="00C357C1">
      <w:pPr>
        <w:pStyle w:val="Sinespaciado"/>
        <w:numPr>
          <w:ilvl w:val="0"/>
          <w:numId w:val="13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Solicite documentos visitando personalmente las siguientes ubicaciones</w:t>
      </w:r>
      <w:r w:rsidR="009205E4" w:rsidRPr="004050C5">
        <w:rPr>
          <w:sz w:val="18"/>
          <w:szCs w:val="20"/>
          <w:lang w:val="es-ES"/>
        </w:rPr>
        <w:t xml:space="preserve">: </w:t>
      </w:r>
    </w:p>
    <w:p w14:paraId="5046897F" w14:textId="77777777" w:rsidR="00FF1513" w:rsidRPr="004050C5" w:rsidRDefault="00FF1513" w:rsidP="00FF1513">
      <w:pPr>
        <w:pStyle w:val="Prrafodelista"/>
        <w:rPr>
          <w:sz w:val="18"/>
          <w:szCs w:val="20"/>
          <w:lang w:val="es-ES"/>
        </w:rPr>
      </w:pPr>
    </w:p>
    <w:p w14:paraId="3D15AEFE" w14:textId="020A6233" w:rsidR="00F25E3A" w:rsidRPr="004050C5" w:rsidRDefault="00C357C1" w:rsidP="00C357C1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</w:t>
      </w:r>
      <w:r w:rsidR="00FF1513" w:rsidRPr="004050C5">
        <w:rPr>
          <w:i/>
          <w:sz w:val="18"/>
          <w:szCs w:val="20"/>
          <w:lang w:val="es-ES"/>
        </w:rPr>
        <w:t xml:space="preserve">Inspira </w:t>
      </w:r>
      <w:proofErr w:type="spellStart"/>
      <w:r w:rsidR="00FF1513" w:rsidRPr="004050C5">
        <w:rPr>
          <w:i/>
          <w:sz w:val="18"/>
          <w:szCs w:val="20"/>
          <w:lang w:val="es-ES"/>
        </w:rPr>
        <w:t>Vineland</w:t>
      </w:r>
      <w:proofErr w:type="spellEnd"/>
      <w:r w:rsidRPr="004050C5">
        <w:rPr>
          <w:sz w:val="22"/>
          <w:lang w:val="es-ES"/>
        </w:rPr>
        <w:t xml:space="preserve"> </w:t>
      </w:r>
      <w:r w:rsidRPr="004050C5">
        <w:rPr>
          <w:sz w:val="18"/>
          <w:szCs w:val="20"/>
          <w:lang w:val="es-ES"/>
        </w:rPr>
        <w:t xml:space="preserve">ubicado en 1505 West Sherman </w:t>
      </w:r>
      <w:proofErr w:type="spellStart"/>
      <w:r w:rsidRPr="004050C5">
        <w:rPr>
          <w:sz w:val="18"/>
          <w:szCs w:val="20"/>
          <w:lang w:val="es-ES"/>
        </w:rPr>
        <w:t>Avenue</w:t>
      </w:r>
      <w:proofErr w:type="spellEnd"/>
      <w:r w:rsidRPr="004050C5">
        <w:rPr>
          <w:sz w:val="18"/>
          <w:szCs w:val="20"/>
          <w:lang w:val="es-ES"/>
        </w:rPr>
        <w:t xml:space="preserve">, </w:t>
      </w:r>
      <w:proofErr w:type="spellStart"/>
      <w:r w:rsidRPr="004050C5">
        <w:rPr>
          <w:sz w:val="18"/>
          <w:szCs w:val="20"/>
          <w:lang w:val="es-ES"/>
        </w:rPr>
        <w:t>Vineland</w:t>
      </w:r>
      <w:proofErr w:type="spellEnd"/>
      <w:r w:rsidRPr="004050C5">
        <w:rPr>
          <w:i/>
          <w:sz w:val="18"/>
          <w:szCs w:val="20"/>
          <w:lang w:val="es-ES"/>
        </w:rPr>
        <w:t xml:space="preserve">. La oficina está ubicada en la entrada para pacientes ambulatorios y los pacientes serán dirigidos por el mostrador de Recepción para Pacientes Ambulatorios ubicado en la entrada y el horario de atención es de </w:t>
      </w:r>
      <w:proofErr w:type="gramStart"/>
      <w:r w:rsidRPr="004050C5">
        <w:rPr>
          <w:i/>
          <w:sz w:val="18"/>
          <w:szCs w:val="20"/>
          <w:lang w:val="es-ES"/>
        </w:rPr>
        <w:t>Lunes</w:t>
      </w:r>
      <w:proofErr w:type="gramEnd"/>
      <w:r w:rsidRPr="004050C5">
        <w:rPr>
          <w:i/>
          <w:sz w:val="18"/>
          <w:szCs w:val="20"/>
          <w:lang w:val="es-ES"/>
        </w:rPr>
        <w:t xml:space="preserve"> a Viernes de 8:30 a. m. a 4:00 p. m.</w:t>
      </w:r>
    </w:p>
    <w:p w14:paraId="03E728A9" w14:textId="77777777" w:rsidR="00F25E3A" w:rsidRPr="004050C5" w:rsidRDefault="00F25E3A" w:rsidP="00F25E3A">
      <w:pPr>
        <w:pStyle w:val="Sinespaciado"/>
        <w:ind w:left="1440"/>
        <w:jc w:val="both"/>
        <w:rPr>
          <w:sz w:val="18"/>
          <w:szCs w:val="20"/>
          <w:lang w:val="es-ES"/>
        </w:rPr>
      </w:pPr>
    </w:p>
    <w:p w14:paraId="560F7B76" w14:textId="264880CE" w:rsidR="009205E4" w:rsidRPr="004050C5" w:rsidRDefault="00C357C1" w:rsidP="00C357C1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Inspira </w:t>
      </w:r>
      <w:proofErr w:type="spellStart"/>
      <w:r w:rsidRPr="004050C5">
        <w:rPr>
          <w:i/>
          <w:sz w:val="18"/>
          <w:szCs w:val="20"/>
          <w:lang w:val="es-ES"/>
        </w:rPr>
        <w:t>Bridgeton</w:t>
      </w:r>
      <w:proofErr w:type="spellEnd"/>
      <w:r w:rsidRPr="004050C5">
        <w:rPr>
          <w:i/>
          <w:sz w:val="18"/>
          <w:szCs w:val="20"/>
          <w:lang w:val="es-ES"/>
        </w:rPr>
        <w:t xml:space="preserve"> </w:t>
      </w:r>
      <w:r w:rsidRPr="004050C5">
        <w:rPr>
          <w:sz w:val="18"/>
          <w:szCs w:val="20"/>
          <w:lang w:val="es-ES"/>
        </w:rPr>
        <w:t xml:space="preserve">ubicado en 333 Irving </w:t>
      </w:r>
      <w:proofErr w:type="spellStart"/>
      <w:r w:rsidRPr="004050C5">
        <w:rPr>
          <w:sz w:val="18"/>
          <w:szCs w:val="20"/>
          <w:lang w:val="es-ES"/>
        </w:rPr>
        <w:t>Avenue</w:t>
      </w:r>
      <w:proofErr w:type="spellEnd"/>
      <w:r w:rsidRPr="004050C5">
        <w:rPr>
          <w:sz w:val="18"/>
          <w:szCs w:val="20"/>
          <w:lang w:val="es-ES"/>
        </w:rPr>
        <w:t xml:space="preserve">, </w:t>
      </w:r>
      <w:proofErr w:type="spellStart"/>
      <w:r w:rsidRPr="004050C5">
        <w:rPr>
          <w:sz w:val="18"/>
          <w:szCs w:val="20"/>
          <w:lang w:val="es-ES"/>
        </w:rPr>
        <w:t>Bridgeton</w:t>
      </w:r>
      <w:proofErr w:type="spellEnd"/>
      <w:r w:rsidRPr="004050C5">
        <w:rPr>
          <w:sz w:val="18"/>
          <w:szCs w:val="20"/>
          <w:lang w:val="es-ES"/>
        </w:rPr>
        <w:t xml:space="preserve">. La oficina está en el vestíbulo de la entrada principal y el horario de atención es de </w:t>
      </w:r>
      <w:proofErr w:type="gramStart"/>
      <w:r w:rsidRPr="004050C5">
        <w:rPr>
          <w:sz w:val="18"/>
          <w:szCs w:val="20"/>
          <w:lang w:val="es-ES"/>
        </w:rPr>
        <w:t>Lunes</w:t>
      </w:r>
      <w:proofErr w:type="gramEnd"/>
      <w:r w:rsidRPr="004050C5">
        <w:rPr>
          <w:sz w:val="18"/>
          <w:szCs w:val="20"/>
          <w:lang w:val="es-ES"/>
        </w:rPr>
        <w:t xml:space="preserve"> a Viernes de 8:30 am a 4:00 pm</w:t>
      </w:r>
      <w:r w:rsidR="005D6B08" w:rsidRPr="004050C5">
        <w:rPr>
          <w:sz w:val="18"/>
          <w:szCs w:val="20"/>
          <w:lang w:val="es-ES"/>
        </w:rPr>
        <w:t>.</w:t>
      </w:r>
    </w:p>
    <w:p w14:paraId="2B00542E" w14:textId="77777777" w:rsidR="00F25E3A" w:rsidRPr="004050C5" w:rsidRDefault="00F25E3A" w:rsidP="00F25E3A">
      <w:pPr>
        <w:pStyle w:val="Prrafodelista"/>
        <w:rPr>
          <w:sz w:val="18"/>
          <w:szCs w:val="20"/>
          <w:lang w:val="es-ES"/>
        </w:rPr>
      </w:pPr>
    </w:p>
    <w:p w14:paraId="4102FEE0" w14:textId="08D1FFE2" w:rsidR="00305BE8" w:rsidRPr="004050C5" w:rsidRDefault="004050C5" w:rsidP="004050C5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Inspira </w:t>
      </w:r>
      <w:proofErr w:type="spellStart"/>
      <w:r w:rsidRPr="004050C5">
        <w:rPr>
          <w:i/>
          <w:sz w:val="18"/>
          <w:szCs w:val="20"/>
          <w:lang w:val="es-ES"/>
        </w:rPr>
        <w:t>Woodbury</w:t>
      </w:r>
      <w:proofErr w:type="spellEnd"/>
      <w:r w:rsidRPr="004050C5">
        <w:rPr>
          <w:i/>
          <w:sz w:val="18"/>
          <w:szCs w:val="20"/>
          <w:lang w:val="es-ES"/>
        </w:rPr>
        <w:t xml:space="preserve"> </w:t>
      </w:r>
      <w:r w:rsidRPr="004050C5">
        <w:rPr>
          <w:sz w:val="18"/>
          <w:szCs w:val="20"/>
          <w:lang w:val="es-ES"/>
        </w:rPr>
        <w:t xml:space="preserve">ubicado en 17 West Red Bank </w:t>
      </w:r>
      <w:proofErr w:type="spellStart"/>
      <w:r w:rsidRPr="004050C5">
        <w:rPr>
          <w:sz w:val="18"/>
          <w:szCs w:val="20"/>
          <w:lang w:val="es-ES"/>
        </w:rPr>
        <w:t>Avenue</w:t>
      </w:r>
      <w:proofErr w:type="spellEnd"/>
      <w:r w:rsidRPr="004050C5">
        <w:rPr>
          <w:sz w:val="18"/>
          <w:szCs w:val="20"/>
          <w:lang w:val="es-ES"/>
        </w:rPr>
        <w:t xml:space="preserve">, </w:t>
      </w:r>
      <w:proofErr w:type="spellStart"/>
      <w:r w:rsidRPr="004050C5">
        <w:rPr>
          <w:sz w:val="18"/>
          <w:szCs w:val="20"/>
          <w:lang w:val="es-ES"/>
        </w:rPr>
        <w:t>Woodbury</w:t>
      </w:r>
      <w:proofErr w:type="spellEnd"/>
      <w:r w:rsidRPr="004050C5">
        <w:rPr>
          <w:sz w:val="18"/>
          <w:szCs w:val="20"/>
          <w:lang w:val="es-ES"/>
        </w:rPr>
        <w:t xml:space="preserve">. La oficina está ubicada en el primer piso y el horario de atención es de </w:t>
      </w:r>
      <w:proofErr w:type="gramStart"/>
      <w:r w:rsidRPr="004050C5">
        <w:rPr>
          <w:sz w:val="18"/>
          <w:szCs w:val="20"/>
          <w:lang w:val="es-ES"/>
        </w:rPr>
        <w:t>Lunes</w:t>
      </w:r>
      <w:proofErr w:type="gramEnd"/>
      <w:r w:rsidRPr="004050C5">
        <w:rPr>
          <w:sz w:val="18"/>
          <w:szCs w:val="20"/>
          <w:lang w:val="es-ES"/>
        </w:rPr>
        <w:t xml:space="preserve"> a Viernes de 8:00 am a 4:00 pm</w:t>
      </w:r>
      <w:r w:rsidR="005D6B08" w:rsidRPr="004050C5">
        <w:rPr>
          <w:sz w:val="18"/>
          <w:szCs w:val="20"/>
          <w:lang w:val="es-ES"/>
        </w:rPr>
        <w:t>.</w:t>
      </w:r>
    </w:p>
    <w:p w14:paraId="0EC3808E" w14:textId="77777777" w:rsidR="00090088" w:rsidRPr="004050C5" w:rsidRDefault="00090088" w:rsidP="00090088">
      <w:pPr>
        <w:pStyle w:val="Prrafodelista"/>
        <w:rPr>
          <w:sz w:val="18"/>
          <w:szCs w:val="20"/>
          <w:lang w:val="es-ES"/>
        </w:rPr>
      </w:pPr>
    </w:p>
    <w:p w14:paraId="304581C2" w14:textId="6A893566" w:rsidR="00090088" w:rsidRPr="004050C5" w:rsidRDefault="004050C5" w:rsidP="004050C5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Inspira Elmer </w:t>
      </w:r>
      <w:r w:rsidRPr="004050C5">
        <w:rPr>
          <w:sz w:val="18"/>
          <w:szCs w:val="20"/>
          <w:lang w:val="es-ES"/>
        </w:rPr>
        <w:t xml:space="preserve">ubicado en 501 Front Street, Elmer. La oficina está ubicada junto al departamento de Registro en el vestíbulo principal y el horario de atención es de </w:t>
      </w:r>
      <w:proofErr w:type="gramStart"/>
      <w:r w:rsidRPr="004050C5">
        <w:rPr>
          <w:sz w:val="18"/>
          <w:szCs w:val="20"/>
          <w:lang w:val="es-ES"/>
        </w:rPr>
        <w:t>Lunes</w:t>
      </w:r>
      <w:proofErr w:type="gramEnd"/>
      <w:r w:rsidRPr="004050C5">
        <w:rPr>
          <w:sz w:val="18"/>
          <w:szCs w:val="20"/>
          <w:lang w:val="es-ES"/>
        </w:rPr>
        <w:t xml:space="preserve"> a Viernes de 7:00 a. m. a 3:30 p. m</w:t>
      </w:r>
      <w:r w:rsidR="00090088" w:rsidRPr="004050C5">
        <w:rPr>
          <w:sz w:val="18"/>
          <w:szCs w:val="20"/>
          <w:lang w:val="es-ES"/>
        </w:rPr>
        <w:t>.</w:t>
      </w:r>
    </w:p>
    <w:p w14:paraId="1AC39F41" w14:textId="77777777" w:rsidR="00090088" w:rsidRPr="004050C5" w:rsidRDefault="00090088" w:rsidP="00090088">
      <w:pPr>
        <w:pStyle w:val="Sinespaciado"/>
        <w:jc w:val="both"/>
        <w:rPr>
          <w:sz w:val="18"/>
          <w:szCs w:val="20"/>
          <w:lang w:val="es-ES"/>
        </w:rPr>
      </w:pPr>
    </w:p>
    <w:p w14:paraId="5D30B2BA" w14:textId="4F671379" w:rsidR="00090088" w:rsidRPr="004050C5" w:rsidRDefault="004050C5" w:rsidP="004050C5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Inspira </w:t>
      </w:r>
      <w:proofErr w:type="spellStart"/>
      <w:r w:rsidRPr="004050C5">
        <w:rPr>
          <w:i/>
          <w:sz w:val="18"/>
          <w:szCs w:val="20"/>
          <w:lang w:val="es-ES"/>
        </w:rPr>
        <w:t>Mannington</w:t>
      </w:r>
      <w:proofErr w:type="spellEnd"/>
      <w:r w:rsidRPr="004050C5">
        <w:rPr>
          <w:i/>
          <w:sz w:val="18"/>
          <w:szCs w:val="20"/>
          <w:lang w:val="es-ES"/>
        </w:rPr>
        <w:t xml:space="preserve"> </w:t>
      </w:r>
      <w:r w:rsidRPr="004050C5">
        <w:rPr>
          <w:sz w:val="18"/>
          <w:szCs w:val="20"/>
          <w:lang w:val="es-ES"/>
        </w:rPr>
        <w:t xml:space="preserve">ubicado en 310 Salem </w:t>
      </w:r>
      <w:proofErr w:type="spellStart"/>
      <w:r w:rsidRPr="004050C5">
        <w:rPr>
          <w:sz w:val="18"/>
          <w:szCs w:val="20"/>
          <w:lang w:val="es-ES"/>
        </w:rPr>
        <w:t>Woodstown</w:t>
      </w:r>
      <w:proofErr w:type="spellEnd"/>
      <w:r w:rsidRPr="004050C5">
        <w:rPr>
          <w:sz w:val="18"/>
          <w:szCs w:val="20"/>
          <w:lang w:val="es-ES"/>
        </w:rPr>
        <w:t xml:space="preserve"> Road, Salem. La oficina está en el departamento de Registro de Pacientes Ambulatorios y el horario de atención es de </w:t>
      </w:r>
      <w:proofErr w:type="gramStart"/>
      <w:r w:rsidRPr="004050C5">
        <w:rPr>
          <w:sz w:val="18"/>
          <w:szCs w:val="20"/>
          <w:lang w:val="es-ES"/>
        </w:rPr>
        <w:t>Lunes</w:t>
      </w:r>
      <w:proofErr w:type="gramEnd"/>
      <w:r w:rsidRPr="004050C5">
        <w:rPr>
          <w:sz w:val="18"/>
          <w:szCs w:val="20"/>
          <w:lang w:val="es-ES"/>
        </w:rPr>
        <w:t xml:space="preserve"> a Viernes de 8:00 am a 4:00 pm</w:t>
      </w:r>
      <w:r w:rsidR="00090088" w:rsidRPr="004050C5">
        <w:rPr>
          <w:sz w:val="18"/>
          <w:szCs w:val="20"/>
          <w:lang w:val="es-ES"/>
        </w:rPr>
        <w:t>.</w:t>
      </w:r>
    </w:p>
    <w:p w14:paraId="2AF8BDF4" w14:textId="77777777" w:rsidR="00305BE8" w:rsidRPr="004050C5" w:rsidRDefault="00305BE8" w:rsidP="007900A5">
      <w:pPr>
        <w:rPr>
          <w:i/>
          <w:sz w:val="18"/>
          <w:szCs w:val="20"/>
          <w:lang w:val="es-ES"/>
        </w:rPr>
      </w:pPr>
    </w:p>
    <w:p w14:paraId="4D5856ED" w14:textId="77777777" w:rsidR="004050C5" w:rsidRPr="004050C5" w:rsidRDefault="004050C5" w:rsidP="004050C5">
      <w:pPr>
        <w:pStyle w:val="Sinespaciado"/>
        <w:jc w:val="both"/>
        <w:rPr>
          <w:sz w:val="18"/>
          <w:szCs w:val="20"/>
          <w:lang w:val="es-ES"/>
        </w:rPr>
      </w:pPr>
    </w:p>
    <w:p w14:paraId="0BB11971" w14:textId="1020EEC1" w:rsidR="00F25E3A" w:rsidRPr="004050C5" w:rsidRDefault="004050C5" w:rsidP="004050C5">
      <w:pPr>
        <w:pStyle w:val="Sinespaciado"/>
        <w:numPr>
          <w:ilvl w:val="1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i/>
          <w:sz w:val="18"/>
          <w:szCs w:val="20"/>
          <w:lang w:val="es-ES"/>
        </w:rPr>
        <w:t xml:space="preserve">Departamento de Asesoramiento Financiero del Centro Médico Inspira </w:t>
      </w:r>
      <w:r w:rsidR="00305BE8" w:rsidRPr="004050C5">
        <w:rPr>
          <w:i/>
          <w:sz w:val="18"/>
          <w:szCs w:val="20"/>
          <w:lang w:val="es-ES"/>
        </w:rPr>
        <w:t xml:space="preserve">Mullica Hill </w:t>
      </w:r>
      <w:r w:rsidRPr="004050C5">
        <w:rPr>
          <w:sz w:val="18"/>
          <w:szCs w:val="20"/>
          <w:lang w:val="es-ES"/>
        </w:rPr>
        <w:t xml:space="preserve">ubicado en 700 Mullica Hill </w:t>
      </w:r>
      <w:proofErr w:type="spellStart"/>
      <w:r w:rsidRPr="004050C5">
        <w:rPr>
          <w:sz w:val="18"/>
          <w:szCs w:val="20"/>
          <w:lang w:val="es-ES"/>
        </w:rPr>
        <w:t>Rd</w:t>
      </w:r>
      <w:proofErr w:type="spellEnd"/>
      <w:r w:rsidRPr="004050C5">
        <w:rPr>
          <w:sz w:val="18"/>
          <w:szCs w:val="20"/>
          <w:lang w:val="es-ES"/>
        </w:rPr>
        <w:t xml:space="preserve">, Mullica Hill. La oficina está ubicada en el departamento de Registro en el vestíbulo principal y el horario de atención es de </w:t>
      </w:r>
      <w:proofErr w:type="gramStart"/>
      <w:r w:rsidRPr="004050C5">
        <w:rPr>
          <w:sz w:val="18"/>
          <w:szCs w:val="20"/>
          <w:lang w:val="es-ES"/>
        </w:rPr>
        <w:t>Lunes</w:t>
      </w:r>
      <w:proofErr w:type="gramEnd"/>
      <w:r w:rsidRPr="004050C5">
        <w:rPr>
          <w:sz w:val="18"/>
          <w:szCs w:val="20"/>
          <w:lang w:val="es-ES"/>
        </w:rPr>
        <w:t xml:space="preserve"> a Viernes de 8:00 am a 4:00 pm</w:t>
      </w:r>
      <w:r w:rsidR="00305BE8" w:rsidRPr="004050C5">
        <w:rPr>
          <w:sz w:val="18"/>
          <w:szCs w:val="20"/>
          <w:lang w:val="es-ES"/>
        </w:rPr>
        <w:t>.</w:t>
      </w:r>
    </w:p>
    <w:p w14:paraId="4E4BC6A3" w14:textId="77777777" w:rsidR="00514A30" w:rsidRPr="004050C5" w:rsidRDefault="00514A30" w:rsidP="00514A30">
      <w:pPr>
        <w:pStyle w:val="Sinespaciado"/>
        <w:jc w:val="both"/>
        <w:rPr>
          <w:sz w:val="18"/>
          <w:szCs w:val="20"/>
          <w:lang w:val="es-ES"/>
        </w:rPr>
      </w:pPr>
    </w:p>
    <w:p w14:paraId="71CB4CAF" w14:textId="72325DBE" w:rsidR="00F25E3A" w:rsidRPr="004050C5" w:rsidRDefault="00F25E3A" w:rsidP="00FE6B99">
      <w:pPr>
        <w:pStyle w:val="Sinespaciado"/>
        <w:jc w:val="both"/>
        <w:rPr>
          <w:sz w:val="18"/>
          <w:szCs w:val="20"/>
          <w:lang w:val="es-ES"/>
        </w:rPr>
      </w:pPr>
    </w:p>
    <w:p w14:paraId="1F49C405" w14:textId="6FDBCB6D" w:rsidR="009205E4" w:rsidRPr="004050C5" w:rsidRDefault="004050C5" w:rsidP="004050C5">
      <w:pPr>
        <w:pStyle w:val="Sinespaciado"/>
        <w:numPr>
          <w:ilvl w:val="0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Descargue los documentos del sitio web de Inspira</w:t>
      </w:r>
      <w:r w:rsidR="009205E4" w:rsidRPr="004050C5">
        <w:rPr>
          <w:sz w:val="18"/>
          <w:szCs w:val="20"/>
          <w:lang w:val="es-ES"/>
        </w:rPr>
        <w:t xml:space="preserve">:  </w:t>
      </w:r>
      <w:hyperlink r:id="rId13" w:history="1">
        <w:r w:rsidR="003E63CD" w:rsidRPr="004050C5">
          <w:rPr>
            <w:rStyle w:val="Hipervnculo"/>
            <w:rFonts w:eastAsia="Calibri"/>
            <w:sz w:val="18"/>
            <w:szCs w:val="20"/>
            <w:lang w:val="es-ES"/>
          </w:rPr>
          <w:t>https://www.inspirahealthnetwork.org</w:t>
        </w:r>
      </w:hyperlink>
      <w:r w:rsidR="003E63CD" w:rsidRPr="004050C5">
        <w:rPr>
          <w:rStyle w:val="Hipervnculo"/>
          <w:rFonts w:eastAsia="Calibri"/>
          <w:sz w:val="18"/>
          <w:szCs w:val="20"/>
          <w:lang w:val="es-ES"/>
        </w:rPr>
        <w:t>.</w:t>
      </w:r>
    </w:p>
    <w:p w14:paraId="6BF1C3C3" w14:textId="77777777" w:rsidR="009205E4" w:rsidRPr="004050C5" w:rsidRDefault="009205E4" w:rsidP="009205E4">
      <w:pPr>
        <w:pStyle w:val="Prrafodelista"/>
        <w:rPr>
          <w:sz w:val="18"/>
          <w:szCs w:val="20"/>
          <w:lang w:val="es-ES"/>
        </w:rPr>
      </w:pPr>
    </w:p>
    <w:p w14:paraId="34F008C6" w14:textId="2F835A9D" w:rsidR="009205E4" w:rsidRPr="004050C5" w:rsidRDefault="004050C5" w:rsidP="004050C5">
      <w:pPr>
        <w:pStyle w:val="Sinespaciado"/>
        <w:numPr>
          <w:ilvl w:val="0"/>
          <w:numId w:val="8"/>
        </w:numPr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Envíe las solicitudes completas (con toda la documentación/información requerida especificada en las instrucciones de la solicitud) a</w:t>
      </w:r>
      <w:r w:rsidR="009205E4" w:rsidRPr="004050C5">
        <w:rPr>
          <w:sz w:val="18"/>
          <w:szCs w:val="20"/>
          <w:lang w:val="es-ES"/>
        </w:rPr>
        <w:t xml:space="preserve">: </w:t>
      </w:r>
    </w:p>
    <w:p w14:paraId="778D745C" w14:textId="77777777" w:rsidR="00FE6B99" w:rsidRPr="004050C5" w:rsidRDefault="00FE6B99" w:rsidP="00FE6B99">
      <w:pPr>
        <w:pStyle w:val="Prrafodelista"/>
        <w:rPr>
          <w:sz w:val="18"/>
          <w:szCs w:val="20"/>
          <w:lang w:val="es-ES"/>
        </w:rPr>
      </w:pPr>
    </w:p>
    <w:p w14:paraId="08B5E4DC" w14:textId="77777777" w:rsidR="00FE6B99" w:rsidRPr="004050C5" w:rsidRDefault="00FE6B99" w:rsidP="00FE6B99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Attention:  Financial Counseling</w:t>
      </w:r>
    </w:p>
    <w:p w14:paraId="45199414" w14:textId="77777777" w:rsidR="00FE6B99" w:rsidRPr="004050C5" w:rsidRDefault="00FE6B99" w:rsidP="00FE6B99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Inspira Health Network</w:t>
      </w:r>
    </w:p>
    <w:p w14:paraId="01529A09" w14:textId="77777777" w:rsidR="00FE6B99" w:rsidRPr="004050C5" w:rsidRDefault="00FE6B99" w:rsidP="00FE6B99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Bridgeton Health Center</w:t>
      </w:r>
    </w:p>
    <w:p w14:paraId="58EC0BC8" w14:textId="77777777" w:rsidR="00FE6B99" w:rsidRPr="004050C5" w:rsidRDefault="00FE6B99" w:rsidP="00FE6B99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333 Irving Avenue</w:t>
      </w:r>
    </w:p>
    <w:p w14:paraId="728CE08E" w14:textId="77777777" w:rsidR="00FE6B99" w:rsidRPr="004050C5" w:rsidRDefault="00FE6B99" w:rsidP="00FE6B99">
      <w:pPr>
        <w:pStyle w:val="Sinespaciado"/>
        <w:ind w:left="360" w:firstLine="360"/>
        <w:jc w:val="both"/>
        <w:rPr>
          <w:sz w:val="18"/>
          <w:szCs w:val="20"/>
        </w:rPr>
      </w:pPr>
      <w:r w:rsidRPr="004050C5">
        <w:rPr>
          <w:sz w:val="18"/>
          <w:szCs w:val="20"/>
        </w:rPr>
        <w:t>Bridgeton, NJ  08332</w:t>
      </w:r>
    </w:p>
    <w:p w14:paraId="218F9848" w14:textId="77777777" w:rsidR="00FE6B99" w:rsidRPr="004050C5" w:rsidRDefault="00FE6B99" w:rsidP="00FE6B99">
      <w:pPr>
        <w:pStyle w:val="Sinespaciado"/>
        <w:ind w:left="720"/>
        <w:jc w:val="both"/>
        <w:rPr>
          <w:sz w:val="18"/>
          <w:szCs w:val="20"/>
        </w:rPr>
      </w:pPr>
    </w:p>
    <w:p w14:paraId="1CD1BCD4" w14:textId="7F20645B" w:rsidR="009205E4" w:rsidRPr="004050C5" w:rsidRDefault="004050C5" w:rsidP="009205E4">
      <w:pPr>
        <w:pStyle w:val="Sinespaciado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u w:val="single"/>
          <w:lang w:val="es-ES"/>
        </w:rPr>
        <w:t xml:space="preserve">Determinación de Elegibilidad para Asistencia Financiera </w:t>
      </w:r>
      <w:r w:rsidR="003E63CD" w:rsidRPr="004050C5">
        <w:rPr>
          <w:sz w:val="18"/>
          <w:szCs w:val="20"/>
          <w:lang w:val="es-ES"/>
        </w:rPr>
        <w:t>–</w:t>
      </w:r>
      <w:r w:rsidR="009205E4" w:rsidRPr="004050C5">
        <w:rPr>
          <w:sz w:val="18"/>
          <w:szCs w:val="20"/>
          <w:lang w:val="es-ES"/>
        </w:rPr>
        <w:t xml:space="preserve"> </w:t>
      </w:r>
      <w:r w:rsidRPr="004050C5">
        <w:rPr>
          <w:sz w:val="18"/>
          <w:szCs w:val="20"/>
          <w:lang w:val="es-ES"/>
        </w:rPr>
        <w:t>En general, los pacientes elegibles pueden recibir asistencia financiera, utilizando una escala móvil, si no tienen seguro o si tienen un seguro insuficiente y su ingreso bruto familiar es</w:t>
      </w:r>
      <w:r>
        <w:rPr>
          <w:sz w:val="18"/>
          <w:szCs w:val="20"/>
          <w:lang w:val="es-ES"/>
        </w:rPr>
        <w:t xml:space="preserve"> igual o inferior al 550 % del N</w:t>
      </w:r>
      <w:r w:rsidRPr="004050C5">
        <w:rPr>
          <w:sz w:val="18"/>
          <w:szCs w:val="20"/>
          <w:lang w:val="es-ES"/>
        </w:rPr>
        <w:t>i</w:t>
      </w:r>
      <w:r>
        <w:rPr>
          <w:sz w:val="18"/>
          <w:szCs w:val="20"/>
          <w:lang w:val="es-ES"/>
        </w:rPr>
        <w:t>vel Federal de P</w:t>
      </w:r>
      <w:r w:rsidRPr="004050C5">
        <w:rPr>
          <w:sz w:val="18"/>
          <w:szCs w:val="20"/>
          <w:lang w:val="es-ES"/>
        </w:rPr>
        <w:t>obreza</w:t>
      </w:r>
      <w:r>
        <w:rPr>
          <w:sz w:val="18"/>
          <w:szCs w:val="20"/>
          <w:lang w:val="es-ES"/>
        </w:rPr>
        <w:t xml:space="preserve"> del Gobierno F</w:t>
      </w:r>
      <w:r w:rsidRPr="004050C5">
        <w:rPr>
          <w:sz w:val="18"/>
          <w:szCs w:val="20"/>
          <w:lang w:val="es-ES"/>
        </w:rPr>
        <w:t>ederal (“FPL</w:t>
      </w:r>
      <w:r>
        <w:rPr>
          <w:sz w:val="18"/>
          <w:szCs w:val="20"/>
          <w:lang w:val="es-ES"/>
        </w:rPr>
        <w:t>,</w:t>
      </w:r>
      <w:r w:rsidRPr="004050C5">
        <w:rPr>
          <w:sz w:val="18"/>
          <w:szCs w:val="20"/>
          <w:lang w:val="es-ES"/>
        </w:rPr>
        <w:t>”</w:t>
      </w:r>
      <w:r>
        <w:rPr>
          <w:sz w:val="18"/>
          <w:szCs w:val="20"/>
          <w:lang w:val="es-ES"/>
        </w:rPr>
        <w:t xml:space="preserve"> por sus siglas en inglés)</w:t>
      </w:r>
      <w:r w:rsidRPr="004050C5">
        <w:rPr>
          <w:sz w:val="18"/>
          <w:szCs w:val="20"/>
          <w:lang w:val="es-ES"/>
        </w:rPr>
        <w:t>. La elegibilidad para asistencia financiera significa que los Pacientes Elegibles tendrán su atención cubierta total o parcialmente y no se les facturará más que los “Montos Generalmente Facturados” (“AGB</w:t>
      </w:r>
      <w:r>
        <w:rPr>
          <w:sz w:val="18"/>
          <w:szCs w:val="20"/>
          <w:lang w:val="es-ES"/>
        </w:rPr>
        <w:t>,</w:t>
      </w:r>
      <w:r w:rsidRPr="004050C5">
        <w:rPr>
          <w:sz w:val="18"/>
          <w:szCs w:val="20"/>
          <w:lang w:val="es-ES"/>
        </w:rPr>
        <w:t>”</w:t>
      </w:r>
      <w:r>
        <w:rPr>
          <w:sz w:val="18"/>
          <w:szCs w:val="20"/>
          <w:lang w:val="es-ES"/>
        </w:rPr>
        <w:t xml:space="preserve"> por sus siglas en inglés</w:t>
      </w:r>
      <w:r w:rsidRPr="004050C5">
        <w:rPr>
          <w:sz w:val="18"/>
          <w:szCs w:val="20"/>
          <w:lang w:val="es-ES"/>
        </w:rPr>
        <w:t>) a las personas aseguradas (AGB, según se define en la Sección 501</w:t>
      </w:r>
      <w:r w:rsidR="006A0E58">
        <w:rPr>
          <w:sz w:val="18"/>
          <w:szCs w:val="20"/>
          <w:lang w:val="es-ES"/>
        </w:rPr>
        <w:t>(r) del IRC por el Servicio de Rentas</w:t>
      </w:r>
      <w:r>
        <w:rPr>
          <w:sz w:val="18"/>
          <w:szCs w:val="20"/>
          <w:lang w:val="es-ES"/>
        </w:rPr>
        <w:t xml:space="preserve"> I</w:t>
      </w:r>
      <w:r w:rsidR="006A0E58">
        <w:rPr>
          <w:sz w:val="18"/>
          <w:szCs w:val="20"/>
          <w:lang w:val="es-ES"/>
        </w:rPr>
        <w:t>nterna</w:t>
      </w:r>
      <w:bookmarkStart w:id="0" w:name="_GoBack"/>
      <w:bookmarkEnd w:id="0"/>
      <w:r w:rsidRPr="004050C5">
        <w:rPr>
          <w:sz w:val="18"/>
          <w:szCs w:val="20"/>
          <w:lang w:val="es-ES"/>
        </w:rPr>
        <w:t>s). Los niveles de asistencia financiera, basados ​​únicamente en el ingreso bruto familiar y el FPL, son</w:t>
      </w:r>
      <w:r w:rsidR="009205E4" w:rsidRPr="004050C5">
        <w:rPr>
          <w:sz w:val="18"/>
          <w:szCs w:val="20"/>
          <w:lang w:val="es-ES"/>
        </w:rPr>
        <w:t>:</w:t>
      </w:r>
    </w:p>
    <w:p w14:paraId="3545CD1C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51DA7892" w14:textId="6B63687D" w:rsidR="009205E4" w:rsidRPr="004050C5" w:rsidRDefault="004050C5" w:rsidP="004050C5">
      <w:pPr>
        <w:pStyle w:val="Sinespaciado"/>
        <w:numPr>
          <w:ilvl w:val="0"/>
          <w:numId w:val="9"/>
        </w:numPr>
        <w:jc w:val="both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 xml:space="preserve">Ingreso Bruto </w:t>
      </w:r>
      <w:proofErr w:type="spellStart"/>
      <w:r>
        <w:rPr>
          <w:sz w:val="18"/>
          <w:szCs w:val="20"/>
          <w:lang w:val="es-ES"/>
        </w:rPr>
        <w:t>D</w:t>
      </w:r>
      <w:r w:rsidRPr="004050C5">
        <w:rPr>
          <w:sz w:val="18"/>
          <w:szCs w:val="20"/>
          <w:lang w:val="es-ES"/>
        </w:rPr>
        <w:t>amiliar</w:t>
      </w:r>
      <w:proofErr w:type="spellEnd"/>
      <w:r w:rsidRPr="004050C5">
        <w:rPr>
          <w:sz w:val="18"/>
          <w:szCs w:val="20"/>
          <w:lang w:val="es-ES"/>
        </w:rPr>
        <w:t xml:space="preserve"> entre 0 y 200 % del FPL</w:t>
      </w:r>
      <w:r w:rsidR="009205E4" w:rsidRPr="004050C5">
        <w:rPr>
          <w:sz w:val="18"/>
          <w:szCs w:val="20"/>
          <w:lang w:val="es-ES"/>
        </w:rPr>
        <w:tab/>
      </w:r>
    </w:p>
    <w:p w14:paraId="45506B3B" w14:textId="566274C8" w:rsidR="009205E4" w:rsidRPr="004050C5" w:rsidRDefault="004050C5" w:rsidP="009205E4">
      <w:pPr>
        <w:pStyle w:val="Sinespaciado"/>
        <w:ind w:left="720"/>
        <w:jc w:val="both"/>
        <w:rPr>
          <w:sz w:val="18"/>
          <w:szCs w:val="20"/>
          <w:lang w:val="es-ES"/>
        </w:rPr>
      </w:pPr>
      <w:r w:rsidRPr="004050C5">
        <w:rPr>
          <w:sz w:val="18"/>
          <w:szCs w:val="20"/>
          <w:lang w:val="es-ES"/>
        </w:rPr>
        <w:t>Asistencia Financiera Completa; Se factura $0 al paciente</w:t>
      </w:r>
      <w:r w:rsidR="009205E4" w:rsidRPr="004050C5">
        <w:rPr>
          <w:sz w:val="18"/>
          <w:szCs w:val="20"/>
          <w:lang w:val="es-ES"/>
        </w:rPr>
        <w:t>.</w:t>
      </w:r>
    </w:p>
    <w:p w14:paraId="392E8961" w14:textId="77777777" w:rsidR="009205E4" w:rsidRPr="004050C5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49592B00" w14:textId="10A87FB7" w:rsidR="009205E4" w:rsidRPr="004050C5" w:rsidRDefault="004050C5" w:rsidP="004050C5">
      <w:pPr>
        <w:pStyle w:val="Sinespaciado"/>
        <w:numPr>
          <w:ilvl w:val="0"/>
          <w:numId w:val="9"/>
        </w:numPr>
        <w:jc w:val="both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Ingreso Bruto F</w:t>
      </w:r>
      <w:r w:rsidRPr="004050C5">
        <w:rPr>
          <w:sz w:val="18"/>
          <w:szCs w:val="20"/>
          <w:lang w:val="es-ES"/>
        </w:rPr>
        <w:t>amiliar entre 201 y 550 % del FPL</w:t>
      </w:r>
      <w:r w:rsidR="009205E4" w:rsidRPr="004050C5">
        <w:rPr>
          <w:sz w:val="18"/>
          <w:szCs w:val="20"/>
          <w:lang w:val="es-ES"/>
        </w:rPr>
        <w:tab/>
      </w:r>
    </w:p>
    <w:p w14:paraId="7CD373E4" w14:textId="785F3346" w:rsidR="009205E4" w:rsidRPr="001F1D7E" w:rsidRDefault="001F1D7E" w:rsidP="009205E4">
      <w:pPr>
        <w:pStyle w:val="Sinespaciado"/>
        <w:ind w:left="720"/>
        <w:jc w:val="both"/>
        <w:rPr>
          <w:sz w:val="18"/>
          <w:szCs w:val="20"/>
          <w:lang w:val="es-ES"/>
        </w:rPr>
      </w:pPr>
      <w:r w:rsidRPr="001F1D7E">
        <w:rPr>
          <w:sz w:val="18"/>
          <w:szCs w:val="20"/>
          <w:lang w:val="es-ES"/>
        </w:rPr>
        <w:t xml:space="preserve">Asistencia </w:t>
      </w:r>
      <w:r>
        <w:rPr>
          <w:sz w:val="18"/>
          <w:szCs w:val="20"/>
          <w:lang w:val="es-ES"/>
        </w:rPr>
        <w:t>Financiera P</w:t>
      </w:r>
      <w:r w:rsidRPr="001F1D7E">
        <w:rPr>
          <w:sz w:val="18"/>
          <w:szCs w:val="20"/>
          <w:lang w:val="es-ES"/>
        </w:rPr>
        <w:t>arcial; El AGB es el máximo facturable al</w:t>
      </w:r>
      <w:r>
        <w:rPr>
          <w:sz w:val="18"/>
          <w:szCs w:val="20"/>
          <w:lang w:val="es-ES"/>
        </w:rPr>
        <w:t xml:space="preserve"> Paciente</w:t>
      </w:r>
      <w:r w:rsidR="009205E4" w:rsidRPr="001F1D7E">
        <w:rPr>
          <w:sz w:val="18"/>
          <w:szCs w:val="20"/>
          <w:lang w:val="es-ES"/>
        </w:rPr>
        <w:t>.</w:t>
      </w:r>
    </w:p>
    <w:p w14:paraId="5711EA50" w14:textId="77777777" w:rsidR="009205E4" w:rsidRPr="001F1D7E" w:rsidRDefault="009205E4" w:rsidP="009205E4">
      <w:pPr>
        <w:pStyle w:val="Sinespaciado"/>
        <w:jc w:val="both"/>
        <w:rPr>
          <w:sz w:val="18"/>
          <w:szCs w:val="20"/>
          <w:lang w:val="es-ES"/>
        </w:rPr>
      </w:pPr>
    </w:p>
    <w:p w14:paraId="7CCEBE18" w14:textId="7A5541C1" w:rsidR="001F1D7E" w:rsidRPr="001F1D7E" w:rsidRDefault="001F1D7E" w:rsidP="001F1D7E">
      <w:pPr>
        <w:pStyle w:val="Sinespaciado"/>
        <w:jc w:val="both"/>
        <w:rPr>
          <w:sz w:val="18"/>
          <w:szCs w:val="20"/>
          <w:lang w:val="es-ES"/>
        </w:rPr>
      </w:pPr>
      <w:r w:rsidRPr="001F1D7E">
        <w:rPr>
          <w:sz w:val="18"/>
          <w:szCs w:val="20"/>
          <w:lang w:val="es-ES"/>
        </w:rPr>
        <w:t>Nota: También se consideran otros criterios más allá del FPL (es decir, disponibilidad de efectivo u otros activos que pueden convertirse en efectivo y exceso de ingreso neto mensual en relación con los gastos mensuales del hogar), lo que puede resultar en excepciones a lo anterior. Si no se informa ningún ingreso familiar, se requerirá información sobre cómo se satisfac</w:t>
      </w:r>
      <w:r>
        <w:rPr>
          <w:sz w:val="18"/>
          <w:szCs w:val="20"/>
          <w:lang w:val="es-ES"/>
        </w:rPr>
        <w:t>en las necesidades diarias. El d</w:t>
      </w:r>
      <w:r w:rsidRPr="001F1D7E">
        <w:rPr>
          <w:sz w:val="18"/>
          <w:szCs w:val="20"/>
          <w:lang w:val="es-ES"/>
        </w:rPr>
        <w:t>epartamento de Asesoramiento Financiero del Hospital revisa las solicitudes presentadas que están completas y determina la elegibilidad para recibir asistencia financiera de acuerdo con la FAP del Hospital. No se consideran solicitudes incompletas; sin embargo, se notifica a los solicitantes y se les da la oportunidad de proporcionar la documentación/información faltante.</w:t>
      </w:r>
    </w:p>
    <w:p w14:paraId="225F8E84" w14:textId="77777777" w:rsidR="001F1D7E" w:rsidRPr="001F1D7E" w:rsidRDefault="001F1D7E" w:rsidP="001F1D7E">
      <w:pPr>
        <w:pStyle w:val="Sinespaciado"/>
        <w:jc w:val="both"/>
        <w:rPr>
          <w:sz w:val="18"/>
          <w:szCs w:val="20"/>
          <w:lang w:val="es-ES"/>
        </w:rPr>
      </w:pPr>
    </w:p>
    <w:p w14:paraId="46EB11BA" w14:textId="62F2D7D2" w:rsidR="001F1D7E" w:rsidRPr="001F1D7E" w:rsidRDefault="001F1D7E" w:rsidP="001F1D7E">
      <w:pPr>
        <w:pStyle w:val="Sinespaciado"/>
        <w:jc w:val="both"/>
        <w:rPr>
          <w:sz w:val="18"/>
          <w:szCs w:val="20"/>
          <w:lang w:val="es-ES"/>
        </w:rPr>
      </w:pPr>
      <w:r w:rsidRPr="001F1D7E">
        <w:rPr>
          <w:sz w:val="18"/>
          <w:szCs w:val="20"/>
          <w:lang w:val="es-ES"/>
        </w:rPr>
        <w:t>La FAP, la Solicitud y el PLS están disponibles en inglés y en el idioma principal de las poblaciones con dominio limitado del inglés (“LEP”) que constituyen 1,000 personas o el 5 % de la comunidad atendida por el área de servicio principal del hospital, l</w:t>
      </w:r>
      <w:r>
        <w:rPr>
          <w:sz w:val="18"/>
          <w:szCs w:val="20"/>
          <w:lang w:val="es-ES"/>
        </w:rPr>
        <w:t>o que sea menor. Las versiones T</w:t>
      </w:r>
      <w:r w:rsidRPr="001F1D7E">
        <w:rPr>
          <w:sz w:val="18"/>
          <w:szCs w:val="20"/>
          <w:lang w:val="es-ES"/>
        </w:rPr>
        <w:t>raducidas están disponibles previa solicitud en persona en las direcciones mencionadas anteriormente; y en el sitio web de Inspira.</w:t>
      </w:r>
    </w:p>
    <w:p w14:paraId="4313FA1E" w14:textId="77777777" w:rsidR="001F1D7E" w:rsidRPr="001F1D7E" w:rsidRDefault="001F1D7E" w:rsidP="001F1D7E">
      <w:pPr>
        <w:pStyle w:val="Sinespaciado"/>
        <w:jc w:val="both"/>
        <w:rPr>
          <w:sz w:val="18"/>
          <w:szCs w:val="20"/>
          <w:lang w:val="es-ES"/>
        </w:rPr>
      </w:pPr>
    </w:p>
    <w:p w14:paraId="0F01FB0D" w14:textId="3BAE7FAD" w:rsidR="009205E4" w:rsidRPr="001F1D7E" w:rsidRDefault="001F1D7E" w:rsidP="001F1D7E">
      <w:pPr>
        <w:pStyle w:val="Sinespaciado"/>
        <w:jc w:val="both"/>
        <w:rPr>
          <w:sz w:val="18"/>
          <w:szCs w:val="19"/>
          <w:lang w:val="es-ES"/>
        </w:rPr>
      </w:pPr>
      <w:r w:rsidRPr="001F1D7E">
        <w:rPr>
          <w:sz w:val="18"/>
          <w:szCs w:val="20"/>
          <w:lang w:val="es-ES"/>
        </w:rPr>
        <w:t xml:space="preserve">Para obtener ayuda, asistencia o preguntas, llame al Departamento de Servicios Financieros para Pacientes del Hospital al 856-641-6336 </w:t>
      </w:r>
      <w:r>
        <w:rPr>
          <w:sz w:val="18"/>
          <w:szCs w:val="20"/>
          <w:lang w:val="es-ES"/>
        </w:rPr>
        <w:t>o visite en persona uno de los Centros Médicos o Centros de S</w:t>
      </w:r>
      <w:r w:rsidRPr="001F1D7E">
        <w:rPr>
          <w:sz w:val="18"/>
          <w:szCs w:val="20"/>
          <w:lang w:val="es-ES"/>
        </w:rPr>
        <w:t>alud mencionados anteriormente. Todas las</w:t>
      </w:r>
      <w:r>
        <w:rPr>
          <w:sz w:val="18"/>
          <w:szCs w:val="20"/>
          <w:lang w:val="es-ES"/>
        </w:rPr>
        <w:t xml:space="preserve"> ubicaciones están abiertas de </w:t>
      </w:r>
      <w:proofErr w:type="gramStart"/>
      <w:r>
        <w:rPr>
          <w:sz w:val="18"/>
          <w:szCs w:val="20"/>
          <w:lang w:val="es-ES"/>
        </w:rPr>
        <w:t>Lunes</w:t>
      </w:r>
      <w:proofErr w:type="gramEnd"/>
      <w:r>
        <w:rPr>
          <w:sz w:val="18"/>
          <w:szCs w:val="20"/>
          <w:lang w:val="es-ES"/>
        </w:rPr>
        <w:t xml:space="preserve"> a V</w:t>
      </w:r>
      <w:r w:rsidRPr="001F1D7E">
        <w:rPr>
          <w:sz w:val="18"/>
          <w:szCs w:val="20"/>
          <w:lang w:val="es-ES"/>
        </w:rPr>
        <w:t>iernes y los horarios varían según las ubicaciones</w:t>
      </w:r>
      <w:r w:rsidR="000773E2" w:rsidRPr="001F1D7E">
        <w:rPr>
          <w:sz w:val="18"/>
          <w:szCs w:val="20"/>
          <w:lang w:val="es-ES"/>
        </w:rPr>
        <w:t xml:space="preserve">.  </w:t>
      </w:r>
    </w:p>
    <w:p w14:paraId="5A08DB1E" w14:textId="7003C12F" w:rsidR="00F07D7C" w:rsidRPr="001F1D7E" w:rsidRDefault="00F07D7C">
      <w:pPr>
        <w:rPr>
          <w:lang w:val="es-ES"/>
        </w:rPr>
      </w:pPr>
    </w:p>
    <w:p w14:paraId="1D7241FC" w14:textId="77777777" w:rsidR="005B21AC" w:rsidRPr="001F1D7E" w:rsidRDefault="005B21AC">
      <w:pPr>
        <w:rPr>
          <w:lang w:val="es-ES"/>
        </w:rPr>
      </w:pPr>
    </w:p>
    <w:sectPr w:rsidR="005B21AC" w:rsidRPr="001F1D7E" w:rsidSect="006C5E64">
      <w:footerReference w:type="default" r:id="rId14"/>
      <w:pgSz w:w="12240" w:h="15840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E4AD" w14:textId="77777777" w:rsidR="00637DFA" w:rsidRDefault="00637DFA" w:rsidP="00BA49A0">
      <w:r>
        <w:separator/>
      </w:r>
    </w:p>
  </w:endnote>
  <w:endnote w:type="continuationSeparator" w:id="0">
    <w:p w14:paraId="7D31C329" w14:textId="77777777" w:rsidR="00637DFA" w:rsidRDefault="00637DFA" w:rsidP="00BA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14C9" w14:textId="77777777" w:rsidR="00CB17EE" w:rsidRPr="00E2374D" w:rsidRDefault="00CB17EE" w:rsidP="00E2374D">
    <w:pPr>
      <w:jc w:val="center"/>
      <w:rPr>
        <w:b/>
        <w:sz w:val="20"/>
      </w:rPr>
    </w:pPr>
  </w:p>
  <w:p w14:paraId="718544E0" w14:textId="72350E30" w:rsidR="00CB17EE" w:rsidRDefault="006C5E64" w:rsidP="005D6B08">
    <w:pPr>
      <w:pStyle w:val="FooterOd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E58">
      <w:rPr>
        <w:noProof/>
      </w:rPr>
      <w:t>2</w:t>
    </w:r>
    <w:r>
      <w:rPr>
        <w:noProof/>
      </w:rPr>
      <w:fldChar w:fldCharType="end"/>
    </w:r>
    <w:r>
      <w:t xml:space="preserve"> </w:t>
    </w:r>
  </w:p>
  <w:p w14:paraId="20B027C2" w14:textId="77777777" w:rsidR="00CB17EE" w:rsidRPr="00CF334C" w:rsidRDefault="00CB17EE" w:rsidP="00CF334C">
    <w:pPr>
      <w:pStyle w:val="Piedepgin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ECFF" w14:textId="77777777" w:rsidR="00637DFA" w:rsidRDefault="00637DFA" w:rsidP="00BA49A0">
      <w:r>
        <w:separator/>
      </w:r>
    </w:p>
  </w:footnote>
  <w:footnote w:type="continuationSeparator" w:id="0">
    <w:p w14:paraId="50B34DCA" w14:textId="77777777" w:rsidR="00637DFA" w:rsidRDefault="00637DFA" w:rsidP="00BA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641"/>
    <w:multiLevelType w:val="hybridMultilevel"/>
    <w:tmpl w:val="EFAA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DF6"/>
    <w:multiLevelType w:val="hybridMultilevel"/>
    <w:tmpl w:val="7E364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3A5B"/>
    <w:multiLevelType w:val="hybridMultilevel"/>
    <w:tmpl w:val="F0A0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3C2"/>
    <w:multiLevelType w:val="hybridMultilevel"/>
    <w:tmpl w:val="99BE9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435E"/>
    <w:multiLevelType w:val="hybridMultilevel"/>
    <w:tmpl w:val="4A8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7198"/>
    <w:multiLevelType w:val="hybridMultilevel"/>
    <w:tmpl w:val="99BE9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0C46"/>
    <w:multiLevelType w:val="hybridMultilevel"/>
    <w:tmpl w:val="3EA0C9CC"/>
    <w:lvl w:ilvl="0" w:tplc="0B2A88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947A5"/>
    <w:multiLevelType w:val="hybridMultilevel"/>
    <w:tmpl w:val="7D0E18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8D6DDF"/>
    <w:multiLevelType w:val="hybridMultilevel"/>
    <w:tmpl w:val="99D8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67E3"/>
    <w:multiLevelType w:val="hybridMultilevel"/>
    <w:tmpl w:val="AEA8D76A"/>
    <w:lvl w:ilvl="0" w:tplc="B06255EA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BE591E"/>
    <w:multiLevelType w:val="hybridMultilevel"/>
    <w:tmpl w:val="5D4CC53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741B1264"/>
    <w:multiLevelType w:val="hybridMultilevel"/>
    <w:tmpl w:val="99BE9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A6A1F"/>
    <w:multiLevelType w:val="hybridMultilevel"/>
    <w:tmpl w:val="9FD2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0372A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A0"/>
    <w:rsid w:val="000773E2"/>
    <w:rsid w:val="00090088"/>
    <w:rsid w:val="000B70D8"/>
    <w:rsid w:val="000E21D6"/>
    <w:rsid w:val="00132F6E"/>
    <w:rsid w:val="001A2085"/>
    <w:rsid w:val="001A6DA8"/>
    <w:rsid w:val="001F1D7E"/>
    <w:rsid w:val="002014E8"/>
    <w:rsid w:val="002E357F"/>
    <w:rsid w:val="00305BE8"/>
    <w:rsid w:val="003467AD"/>
    <w:rsid w:val="00361DD1"/>
    <w:rsid w:val="00367A2A"/>
    <w:rsid w:val="003D23DE"/>
    <w:rsid w:val="003E63CD"/>
    <w:rsid w:val="004050C5"/>
    <w:rsid w:val="00435050"/>
    <w:rsid w:val="004B0338"/>
    <w:rsid w:val="004B10B8"/>
    <w:rsid w:val="005004E3"/>
    <w:rsid w:val="00514A30"/>
    <w:rsid w:val="00576420"/>
    <w:rsid w:val="005B21AC"/>
    <w:rsid w:val="005D6B08"/>
    <w:rsid w:val="00637DFA"/>
    <w:rsid w:val="006A0E58"/>
    <w:rsid w:val="006A6F32"/>
    <w:rsid w:val="006C3A1E"/>
    <w:rsid w:val="006C5E64"/>
    <w:rsid w:val="00742261"/>
    <w:rsid w:val="007900A5"/>
    <w:rsid w:val="00874DC3"/>
    <w:rsid w:val="008B3AFC"/>
    <w:rsid w:val="008C636D"/>
    <w:rsid w:val="009205E4"/>
    <w:rsid w:val="00944F22"/>
    <w:rsid w:val="00976B17"/>
    <w:rsid w:val="00995D7F"/>
    <w:rsid w:val="009E07D2"/>
    <w:rsid w:val="00A258C7"/>
    <w:rsid w:val="00A47B41"/>
    <w:rsid w:val="00A86389"/>
    <w:rsid w:val="00B0665F"/>
    <w:rsid w:val="00B264FE"/>
    <w:rsid w:val="00B31806"/>
    <w:rsid w:val="00B45E8D"/>
    <w:rsid w:val="00BA49A0"/>
    <w:rsid w:val="00BA549B"/>
    <w:rsid w:val="00BE3F33"/>
    <w:rsid w:val="00C121AB"/>
    <w:rsid w:val="00C3117D"/>
    <w:rsid w:val="00C357C1"/>
    <w:rsid w:val="00CB17EE"/>
    <w:rsid w:val="00CD33BC"/>
    <w:rsid w:val="00CE7283"/>
    <w:rsid w:val="00D11C1D"/>
    <w:rsid w:val="00D466A6"/>
    <w:rsid w:val="00D73901"/>
    <w:rsid w:val="00E74CFB"/>
    <w:rsid w:val="00F07D7C"/>
    <w:rsid w:val="00F25E3A"/>
    <w:rsid w:val="00F50A48"/>
    <w:rsid w:val="00F51113"/>
    <w:rsid w:val="00F55F66"/>
    <w:rsid w:val="00F654E6"/>
    <w:rsid w:val="00FE6B99"/>
    <w:rsid w:val="00FF1513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23F1"/>
  <w15:docId w15:val="{CE905E4B-3085-426F-9665-732EC53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A0"/>
    <w:rPr>
      <w:rFonts w:cstheme="minorBidi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350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0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0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0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0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050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05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05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050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0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0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0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050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050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050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050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050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050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4350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350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0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435050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35050"/>
    <w:rPr>
      <w:b/>
      <w:bCs/>
    </w:rPr>
  </w:style>
  <w:style w:type="character" w:styleId="nfasis">
    <w:name w:val="Emphasis"/>
    <w:basedOn w:val="Fuentedeprrafopredeter"/>
    <w:uiPriority w:val="20"/>
    <w:qFormat/>
    <w:rsid w:val="00435050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435050"/>
    <w:rPr>
      <w:szCs w:val="32"/>
    </w:rPr>
  </w:style>
  <w:style w:type="paragraph" w:styleId="Prrafodelista">
    <w:name w:val="List Paragraph"/>
    <w:basedOn w:val="Normal"/>
    <w:uiPriority w:val="34"/>
    <w:qFormat/>
    <w:rsid w:val="004350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3505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35050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050"/>
    <w:pPr>
      <w:ind w:left="720" w:right="720"/>
    </w:pPr>
    <w:rPr>
      <w:b/>
      <w:i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050"/>
    <w:rPr>
      <w:b/>
      <w:i/>
      <w:sz w:val="24"/>
    </w:rPr>
  </w:style>
  <w:style w:type="character" w:styleId="nfasissutil">
    <w:name w:val="Subtle Emphasis"/>
    <w:uiPriority w:val="19"/>
    <w:qFormat/>
    <w:rsid w:val="00435050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435050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435050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435050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435050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35050"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BA49A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9A0"/>
    <w:rPr>
      <w:rFonts w:cstheme="minorBidi"/>
      <w:szCs w:val="22"/>
    </w:rPr>
  </w:style>
  <w:style w:type="paragraph" w:customStyle="1" w:styleId="FooterOdd">
    <w:name w:val="Footer Odd"/>
    <w:basedOn w:val="Normal"/>
    <w:qFormat/>
    <w:rsid w:val="00BA49A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BA49A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9A0"/>
    <w:rPr>
      <w:rFonts w:cstheme="minorBidi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9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9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05E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6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6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6A6"/>
    <w:rPr>
      <w:rFonts w:cstheme="minorBid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6A6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pirahealthnetwor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496C7.A0ED46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58C3B7BF9FA468E953D14797CDA84" ma:contentTypeVersion="2" ma:contentTypeDescription="Create a new document." ma:contentTypeScope="" ma:versionID="f32165340cb5d883c3b9e54a52127da6">
  <xsd:schema xmlns:xsd="http://www.w3.org/2001/XMLSchema" xmlns:xs="http://www.w3.org/2001/XMLSchema" xmlns:p="http://schemas.microsoft.com/office/2006/metadata/properties" xmlns:ns3="0eb971f3-24a9-4f2e-94c1-6069eb171986" targetNamespace="http://schemas.microsoft.com/office/2006/metadata/properties" ma:root="true" ma:fieldsID="82478e654dbfbd50d4828d14af8528b4" ns3:_="">
    <xsd:import namespace="0eb971f3-24a9-4f2e-94c1-6069eb17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71f3-24a9-4f2e-94c1-6069eb171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B1FD-F51D-4E90-BD80-2F0C6F365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1F652-AE5F-4103-9D9C-F4DE18D1A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971f3-24a9-4f2e-94c1-6069eb17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C0095-C0D4-4E6B-8AA7-3E2744954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E9605-0AAB-49CE-B869-81B3AAC9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WS+B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Shulman</dc:creator>
  <cp:lastModifiedBy>DELL</cp:lastModifiedBy>
  <cp:revision>9</cp:revision>
  <cp:lastPrinted>2015-07-08T18:39:00Z</cp:lastPrinted>
  <dcterms:created xsi:type="dcterms:W3CDTF">2024-04-23T15:32:00Z</dcterms:created>
  <dcterms:modified xsi:type="dcterms:W3CDTF">2024-05-25T01:44:00Z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0x01010015758C3B7BF9FA468E953D14797CDA84</vt:lpwstr>
  </property>
</Properties>
</file>